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10CA3" w14:textId="71F10BBF" w:rsidR="00FE3626" w:rsidRDefault="00BB6FF9">
      <w:r>
        <w:rPr>
          <w:rFonts w:hint="eastAsia"/>
        </w:rPr>
        <w:t>1</w:t>
      </w:r>
      <w:r>
        <w:t>2212112</w:t>
      </w:r>
    </w:p>
    <w:sectPr w:rsidR="00FE36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26"/>
    <w:rsid w:val="00BB6FF9"/>
    <w:rsid w:val="00FE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C1E37"/>
  <w15:chartTrackingRefBased/>
  <w15:docId w15:val="{95B1CEB5-7727-4EF5-A7BD-A53DE9E9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Charming</dc:creator>
  <cp:keywords/>
  <dc:description/>
  <cp:lastModifiedBy>Charming</cp:lastModifiedBy>
  <cp:revision>3</cp:revision>
  <dcterms:created xsi:type="dcterms:W3CDTF">2026-09-22T01:19:00Z</dcterms:created>
  <dcterms:modified xsi:type="dcterms:W3CDTF">2026-09-22T01:19:00Z</dcterms:modified>
</cp:coreProperties>
</file>